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3810</wp:posOffset>
                </wp:positionV>
                <wp:extent cx="2600325" cy="8647430"/>
                <wp:effectExtent l="0" t="0" r="9525" b="12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32960" y="1080135"/>
                          <a:ext cx="2600325" cy="864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480310" cy="8796655"/>
                                  <wp:effectExtent l="0" t="0" r="15240" b="4445"/>
                                  <wp:docPr id="1" name="图片 1" descr="翰墨圆成书法-招生简章-广东艺术考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翰墨圆成书法-招生简章-广东艺术考级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b="219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0310" cy="8796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05pt;margin-top:0.3pt;height:680.9pt;width:204.75pt;z-index:-251655168;mso-width-relative:page;mso-height-relative:page;" fillcolor="#FFFFFF [3201]" filled="t" stroked="f" coordsize="21600,21600" o:gfxdata="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uLcjdgAAAAJAQAADwAAAAAAAAABACAA&#10;AAAiAAAAZHJzL2Rvd25yZXYueG1sUEsBAhQAFAAAAAgAh07iQDgoFKFGAgAAUAQAAA4AAAAAAAAA&#10;AQAgAAAAJw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drawing>
                          <wp:inline distT="0" distB="0" distL="114300" distR="114300">
                            <wp:extent cx="2480310" cy="8796655"/>
                            <wp:effectExtent l="0" t="0" r="15240" b="4445"/>
                            <wp:docPr id="1" name="图片 1" descr="翰墨圆成书法-招生简章-广东艺术考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翰墨圆成书法-招生简章-广东艺术考级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 b="219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0310" cy="8796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lang w:val="en-US" w:eastAsia="zh-CN"/>
        </w:rPr>
        <w:t>附件：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                         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先进单位资料</w:t>
      </w:r>
      <w:r>
        <w:rPr>
          <w:rFonts w:hint="eastAsia"/>
          <w:b/>
          <w:bCs/>
          <w:lang w:val="en-US" w:eastAsia="zh-CN"/>
        </w:rPr>
        <w:t>提供</w:t>
      </w:r>
      <w:r>
        <w:rPr>
          <w:rFonts w:hint="eastAsia"/>
          <w:b/>
          <w:bCs/>
          <w:lang w:eastAsia="zh-CN"/>
        </w:rPr>
        <w:t>模板：</w:t>
      </w:r>
      <w:r>
        <w:rPr>
          <w:rFonts w:hint="eastAsia"/>
          <w:b/>
          <w:bCs/>
          <w:lang w:val="en-US" w:eastAsia="zh-CN"/>
        </w:rPr>
        <w:t xml:space="preserve">      范例：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机构</w:t>
      </w:r>
      <w:r>
        <w:rPr>
          <w:rFonts w:hint="eastAsia"/>
          <w:lang w:val="en-US" w:eastAsia="zh-CN"/>
        </w:rPr>
        <w:t>LOGO图片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机构简介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机构特色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课程设置（如课程表）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师资力量（如教师风采）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机构成果展示（可为图片或者视频</w:t>
      </w:r>
      <w:bookmarkStart w:id="0" w:name="_GoBack"/>
      <w:bookmarkEnd w:id="0"/>
      <w:r>
        <w:rPr>
          <w:rFonts w:hint="eastAsia"/>
          <w:lang w:val="en-US" w:eastAsia="zh-CN"/>
        </w:rPr>
        <w:t>链接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也可放置机构官网链接等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注意：以上资料可整理成文档压缩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>后发送至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艾华品牌部邮箱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instrText xml:space="preserve"> HYPERLINK "mailto:（eraculture@qq.com）"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/>
          <w:bCs/>
          <w:i w:val="0"/>
          <w:caps w:val="0"/>
          <w:spacing w:val="0"/>
          <w:kern w:val="0"/>
          <w:sz w:val="24"/>
          <w:szCs w:val="24"/>
          <w:lang w:val="en-US" w:eastAsia="zh-CN" w:bidi="ar"/>
        </w:rPr>
        <w:t>（eraculture@qq.com）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最终解释权归主办方所有。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4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B171D"/>
    <w:rsid w:val="453B171D"/>
    <w:rsid w:val="56857422"/>
    <w:rsid w:val="76E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1</TotalTime>
  <ScaleCrop>false</ScaleCrop>
  <LinksUpToDate>false</LinksUpToDate>
  <CharactersWithSpaces>166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2020-02-24T00:51:00Z</dcterms:created>
  <dc:creator>hgh</dc:creator>
  <cp:lastModifiedBy>hgh</cp:lastModifiedBy>
  <dcterms:modified xsi:type="dcterms:W3CDTF">2020-02-24T05:58:57Z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