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书法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7级命题·二选一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8"/>
        </w:rPr>
      </w:pPr>
      <w:r>
        <w:rPr>
          <w:rFonts w:hint="eastAsia" w:ascii="宋体" w:hAnsi="宋体" w:eastAsia="宋体" w:cs="宋体"/>
          <w:sz w:val="40"/>
          <w:szCs w:val="48"/>
        </w:rPr>
        <w:t>昔我往矣，杨柳依依。</w:t>
      </w:r>
    </w:p>
    <w:p>
      <w:pPr>
        <w:jc w:val="center"/>
        <w:rPr>
          <w:rFonts w:hint="eastAsia" w:ascii="宋体" w:hAnsi="宋体" w:eastAsia="宋体" w:cs="宋体"/>
          <w:sz w:val="40"/>
          <w:szCs w:val="48"/>
        </w:rPr>
      </w:pPr>
      <w:r>
        <w:rPr>
          <w:rFonts w:hint="eastAsia" w:ascii="宋体" w:hAnsi="宋体" w:eastAsia="宋体" w:cs="宋体"/>
          <w:sz w:val="40"/>
          <w:szCs w:val="48"/>
        </w:rPr>
        <w:t>今我来思，雨雪霏霏。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——《诗经·小雅·采薇》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人生自古谁无死，留取丹心照汗青。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——宋 文天祥《过零丁洋》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书法8级命题·二选一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天净沙·秋思  元  马致远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枯藤老树昏鸦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小桥流水人家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古道西风瘦马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夕阳西下 断肠人在天涯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别诗  南朝  张融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白云山上尽，清风松下歇。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欲识离人悲，孤台见明月。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书法9级命题·三选一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早发白帝城  唐 李白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朝辞白帝彩云间，千里江陵一日还。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两岸猿声啼不住，轻舟已过万重山。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竹石  清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郑燮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咬定青山不放松，立根原在破岩中。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千磨万击还坚劲，任尔东西南北风。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③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如梦令  宋  李清照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常记溪亭日暮，沉醉不知归路。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兴尽晚回舟，误入藕花深处。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争渡，争渡，惊起一滩鸥鹭。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书法10级命题·三选一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丑奴儿  宋 辛弃疾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少年不识愁滋味，爱上层楼。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爱上层楼。为赋新词强说愁。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而今识尽愁滋味，欲说还休。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欲说还休。却道天凉好个秋。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汉乐府  长歌行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青青园中葵，朝露待日晞。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阳春布德泽，万物生光辉。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常恐秋节至，焜黄华叶衰。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百川东到海，何时复西归?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少壮不努力，老大徒伤悲。</w:t>
      </w:r>
    </w:p>
    <w:p>
      <w:pPr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③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饮酒   晋   陶渊明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结庐在人境，而无车马喧。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问君何能尔？心远地自偏。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采菊东篱下，悠然见南山。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山气日夕佳，飞鸟相与还。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此中有真意，欲辨已忘言。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硬笔书法7级命题·二选一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水调歌头·明月几时有  宋  苏轼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明月几时有，把酒问青天。不知天上宫阙，今夕是何年。我欲乘风归去,又恐琼楼玉宇，高处不胜寒，起舞弄清影，何似在人间！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转朱阁，低绮户，照无眠。不应有恨，何事长向别时圆？人有悲欢离合，月有阴晴圆缺，此事古难全。但愿人长久，千里共婵娟。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岳阳楼记  宋  范仲淹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至若春和景明，波澜不惊，上下天光，一碧万顷；沙鸥翔集，锦鳞游泳；岸芷汀兰，郁郁青青。而或长烟一空，皓月千里，浮光跃金，静影沉璧，渔歌互答，此乐何极！登斯楼也，则有心旷神怡，宠辱偕忘，把酒临风，其喜洋洋者矣。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硬笔书法8级命题·二选一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念如娇·赤壁怀古  宋  苏轼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大江东去，浪淘尽，千古风流人物。故垒西边，人道是，三国周郎赤壁。乱石穿空，惊涛拍岸，卷起千堆雪。江山如画，一时多少豪杰。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遥想公瑾当年，小乔初嫁了，雄姿英发。羽扇纶巾，谈笑间，樯橹灰飞烟灭。故国神游，多情应笑我，早生华发。人生如梦，一尊还酹江月。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沁园春·雪  毛泽东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北国风光，千里冰封，万里雪飘。望长城内外，惟余莽莽；大河上下，顿失滔滔。山舞银蛇，原驰蜡象，欲与天公试比高。须晴日，看红装素裹，分外妖娆。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江山如此多娇，引无数英雄竞折腰。惜秦皇汉武，略输文采；唐宗宋祖，稍逊风骚。一代天骄，成吉思汗，只识弯弓射大雕。俱往矣，数风流人物，还看今朝。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硬笔书法9级命题·三选一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爱莲说  宋  周敦颐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水陆草木之花，可爱者甚蕃。晋陶渊明独爱菊。自李唐来，世人甚爱牡丹。予独爱莲之出淤泥而不染，濯清涟而不妖，中通外直，不蔓不枝，香远益清，亭亭净植，可远观而不可亵玩焉。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予谓菊，花之隐逸者也；牡丹，花之富贵者也；莲，花之君子者也。噫！菊之爱，陶后鲜有闻。莲之爱，同予者何人？牡丹之爱，宜乎众矣！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短歌行  三国·魏  曹操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对酒当歌，人生几何？譬如朝露，去日苦多。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慨当以慷，忧思难忘。何以解忧？惟有杜康。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青青子衿，悠悠我心。但为君故，沉吟至今。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呦呦鹿鸣，食野之苹。我有嘉宾，鼓瑟吹笙。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明明如月，何时可掇？忧从中来，不可断绝。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越陌度阡，枉用相存。契阔谈讌，心念旧恩。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月明星稀，乌鹊南飞。绕树三匝，何枝可依？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山不厌高，海不厌深。周公吐哺，天下归心。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③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要为自由而战斗  美国  卓别林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ind w:firstLine="800" w:firstLineChars="200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生活的道路可以是自由的，美丽的，只可惜我们迷失了方向。贪婪毒化了人的灵魂，在全世界筑起仇恨的壁垒，强迫我们踏着正步走向苦难，进行屠杀。我们发展了速度，但是我们隔离了自己;机器应当是创造财富的，但它们反而给我们带来了穷困;我们有了知识，反而看破了一切;我们学得聪明乖巧了，反而变得冷酷无情。我们头脑用得太多了，感情用得太少了。我们更需要的不是机器，而是人性;我们更需要的不是聪明乖巧，而是仁慈、温情。缺少了这些东西，人生就会变得凶暴，一切也都完了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哦，再见吧，大海！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硬笔书法10级命题·三选一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满江红  怒发冲冠  南宋  岳飞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怒发冲冠，凭栏处、潇潇雨歇。抬望眼、仰天长啸，壮怀激烈。三十功名尘与土，八千里路云和月。莫等闲、白了少年头，空悲切！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靖康耻，犹未雪。臣子恨，何时灭。驾长车踏破，贺兰山缺。壮志饥餐胡虏肉，笑谈渴饮匈奴血。待从头、收拾旧山河，朝天阙！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荷塘月色  朱自清</w:t>
      </w:r>
    </w:p>
    <w:p>
      <w:pPr>
        <w:ind w:firstLine="800" w:firstLineChars="200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曲曲折折的荷塘上面，弥望的是田田的叶子。叶子出水很高，像亭亭的舞女的裙。层层的叶子中间，零星地点缀着些白花，有袅娜地开着的，有羞涩地打着朵儿的；正如一粒粒的明珠，又如碧天里的星星，又如刚出浴的美人。微风过处，送来缕缕清香，仿佛远处高楼上渺茫的歌声似的。这时候叶子与花也有一丝的颤动，像闪电般，霎时传过荷塘的那边去了。叶子本是肩并肩密密地挨着，这便宛然有了一道凝碧的波痕。叶子底下是脉脉的流水，遮住了，不能见一些颜色；而叶子却更见风致了。</w:t>
      </w: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将进酒  唐  李白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君不见，黄河之水天上来，奔流到海不复回！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君不见，高堂明镜悲白发，朝如青丝暮成雪！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人生得意须尽欢，莫使金樽空对月。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天生我材必有用，千金散尽还复来。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烹羊宰牛且为乐，会须一饮三百杯。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岑夫子，丹丘生，将进酒，杯莫停。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与君歌一曲，请君为我倾耳听。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钟鼓馔玉不足贵，但愿长醉不复醒。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古来圣贤皆寂寞，惟有饮者留其名。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陈王昔时宴平乐，斗酒十千恣欢谑。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主人何为言少钱，径须沽取对君酌。</w:t>
      </w:r>
    </w:p>
    <w:p>
      <w:pPr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五花马，千金裘，呼儿将出换美酒，与尔同销万古愁。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国画·人物7级命题·五选一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赏梅图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春牛图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纳凉图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采茶姑娘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国画·人物8级命题·五选一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放风筝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唠家常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游春图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三人行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快乐时光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国画·人物9级命题·五选一</w:t>
      </w: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人物肖像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竹荫仕女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草原好姐妹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相依图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读书乐</w:t>
      </w: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国画·人物10级命题·五选一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福寿康宁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载歌载舞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邀约对饮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对弈图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课间小憩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国画·山水7级命题·五选一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黄山烟霞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松泉图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林溪图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万山积雪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春山图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国画·山水8级命题·五选一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夕阳山外山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松云清泉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苍山碧水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南山松图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山高水长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国画·山水9级命题·五选一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山居秋色图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江山多娇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秋气萌动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山色烟岚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秋林远黛图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国画·山水10级命题·五选一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仿古山水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云深不知处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山魂图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翠云飞瀑图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行旅图</w:t>
      </w: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国画·花鸟7级命题·五选一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樱桃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寿桃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鸽子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向日葵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国画·花鸟8级命题·五选一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松石图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游鱼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草虫花卉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报春图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梅雀图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国画·花鸟9级命题·五选一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清风香远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国色争艳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秋实双禽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梅花报喜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硕果累累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鸟10级命题·五选一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大吉大利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荷塘清趣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花歌叶舞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草堂群蟹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猫趣图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C73E5"/>
    <w:rsid w:val="209F1AFD"/>
    <w:rsid w:val="2C9C6C0E"/>
    <w:rsid w:val="2D7A3775"/>
    <w:rsid w:val="32526A36"/>
    <w:rsid w:val="5A2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FF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2019-01-14T10:18:00Z</dcterms:created>
  <dc:creator>小章鱼1412829255</dc:creator>
  <cp:lastModifiedBy>LHW。</cp:lastModifiedBy>
  <dcterms:modified xsi:type="dcterms:W3CDTF">2019-01-15T06:31:45Z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